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2D" w:rsidRPr="002B2D93" w:rsidRDefault="00B310EB" w:rsidP="00C73F8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B2D93">
        <w:rPr>
          <w:b/>
        </w:rPr>
        <w:t>Проект рішення 9-ї конференції Регіону АА Київ</w:t>
      </w:r>
    </w:p>
    <w:p w:rsidR="00256B00" w:rsidRPr="002B2D93" w:rsidRDefault="00B310EB" w:rsidP="00C73F84">
      <w:pPr>
        <w:spacing w:after="0" w:line="240" w:lineRule="auto"/>
        <w:jc w:val="center"/>
      </w:pPr>
      <w:r w:rsidRPr="002B2D93">
        <w:t>(стосовно порядку делегування представників груп до Ради Регіону, комітетів та служб)</w:t>
      </w:r>
    </w:p>
    <w:p w:rsidR="00497B2D" w:rsidRPr="002B2D93" w:rsidRDefault="00497B2D" w:rsidP="002E3027">
      <w:pPr>
        <w:spacing w:before="120" w:after="100" w:afterAutospacing="1" w:line="240" w:lineRule="auto"/>
        <w:rPr>
          <w:b/>
        </w:rPr>
      </w:pPr>
    </w:p>
    <w:p w:rsidR="00B310EB" w:rsidRPr="002B2D93" w:rsidRDefault="00B310EB" w:rsidP="002E3027">
      <w:pPr>
        <w:spacing w:before="120" w:after="100" w:afterAutospacing="1" w:line="240" w:lineRule="auto"/>
      </w:pPr>
      <w:r w:rsidRPr="002B2D93">
        <w:rPr>
          <w:b/>
        </w:rPr>
        <w:t>Слухали:</w:t>
      </w:r>
      <w:r w:rsidR="00330A1D" w:rsidRPr="002B2D93">
        <w:t xml:space="preserve"> </w:t>
      </w:r>
      <w:r w:rsidR="00497B2D" w:rsidRPr="002B2D93">
        <w:t>«</w:t>
      </w:r>
      <w:r w:rsidR="00497B2D" w:rsidRPr="002B2D93">
        <w:rPr>
          <w:i/>
        </w:rPr>
        <w:t>Кого</w:t>
      </w:r>
      <w:r w:rsidR="00497B2D" w:rsidRPr="002B2D93">
        <w:t>» що</w:t>
      </w:r>
      <w:r w:rsidR="00330A1D" w:rsidRPr="002B2D93">
        <w:t xml:space="preserve">до порядку делегування </w:t>
      </w:r>
      <w:r w:rsidR="00497B2D" w:rsidRPr="002B2D93">
        <w:t>групами Регіону АА Київ своїх представників до  Ради Регіону та комітетів.</w:t>
      </w:r>
    </w:p>
    <w:p w:rsidR="00B310EB" w:rsidRPr="002B2D93" w:rsidRDefault="00B310EB" w:rsidP="002E3027">
      <w:pPr>
        <w:spacing w:before="120" w:after="100" w:afterAutospacing="1" w:line="240" w:lineRule="auto"/>
      </w:pPr>
      <w:r w:rsidRPr="002B2D93">
        <w:rPr>
          <w:b/>
        </w:rPr>
        <w:t>Вирішили:</w:t>
      </w:r>
      <w:r w:rsidR="00497B2D" w:rsidRPr="002B2D93">
        <w:t xml:space="preserve"> д</w:t>
      </w:r>
      <w:r w:rsidRPr="002B2D93">
        <w:t xml:space="preserve">о затвердження </w:t>
      </w:r>
      <w:r w:rsidR="00DE0D65" w:rsidRPr="002B2D93">
        <w:rPr>
          <w:rFonts w:eastAsia="Times New Roman"/>
          <w:spacing w:val="15"/>
          <w:lang w:eastAsia="ru-RU"/>
        </w:rPr>
        <w:t>Положення про Конференцію Служб Регіону АА «Київ»</w:t>
      </w:r>
      <w:r w:rsidR="00DE0D65" w:rsidRPr="002B2D93">
        <w:rPr>
          <w:rFonts w:ascii="Arial" w:eastAsia="Times New Roman" w:hAnsi="Arial" w:cs="Arial"/>
          <w:spacing w:val="15"/>
          <w:sz w:val="23"/>
          <w:szCs w:val="23"/>
          <w:lang w:eastAsia="ru-RU"/>
        </w:rPr>
        <w:t xml:space="preserve"> </w:t>
      </w:r>
      <w:r w:rsidRPr="002B2D93">
        <w:t xml:space="preserve"> в нов</w:t>
      </w:r>
      <w:r w:rsidR="00B54F6A" w:rsidRPr="002B2D93">
        <w:t>ій</w:t>
      </w:r>
      <w:r w:rsidRPr="002B2D93">
        <w:t xml:space="preserve"> редакці</w:t>
      </w:r>
      <w:r w:rsidR="00B54F6A" w:rsidRPr="002B2D93">
        <w:t>ї</w:t>
      </w:r>
      <w:r w:rsidRPr="002B2D93">
        <w:t xml:space="preserve"> встановити наступний порядок:</w:t>
      </w:r>
    </w:p>
    <w:p w:rsidR="00E329A1" w:rsidRPr="002B2D93" w:rsidRDefault="00E329A1" w:rsidP="002E3027">
      <w:pPr>
        <w:pStyle w:val="a3"/>
        <w:numPr>
          <w:ilvl w:val="0"/>
          <w:numId w:val="3"/>
        </w:numPr>
        <w:spacing w:before="120" w:after="100" w:afterAutospacing="1" w:line="240" w:lineRule="auto"/>
        <w:ind w:left="426"/>
        <w:contextualSpacing w:val="0"/>
      </w:pPr>
      <w:r w:rsidRPr="002B2D93">
        <w:t>Служба Довіреної особи групи до Ради Регіону та Представника групи для роботи в Комітеті, делегованих групою на конференцію, починається з моменту оголошення ведучім конференції протоколу робочого зібрання групи. Одночасно з цим припиняється служ</w:t>
      </w:r>
      <w:r w:rsidR="007D72B9" w:rsidRPr="002B2D93">
        <w:t>ба</w:t>
      </w:r>
      <w:r w:rsidRPr="002B2D93">
        <w:t xml:space="preserve"> попередніх представників групи (Довіреної особи групи до Ради Регіону та Представника групи для роботи в Комітеті).</w:t>
      </w:r>
    </w:p>
    <w:p w:rsidR="00497B2D" w:rsidRPr="002B2D93" w:rsidRDefault="00B310EB" w:rsidP="002E3027">
      <w:pPr>
        <w:pStyle w:val="a3"/>
        <w:numPr>
          <w:ilvl w:val="0"/>
          <w:numId w:val="3"/>
        </w:numPr>
        <w:spacing w:before="120" w:after="100" w:afterAutospacing="1" w:line="240" w:lineRule="auto"/>
        <w:ind w:left="426"/>
        <w:contextualSpacing w:val="0"/>
      </w:pPr>
      <w:r w:rsidRPr="002B2D93">
        <w:t xml:space="preserve">Групи </w:t>
      </w:r>
      <w:r w:rsidR="00497B2D" w:rsidRPr="002B2D93">
        <w:t xml:space="preserve">можуть </w:t>
      </w:r>
      <w:r w:rsidRPr="002B2D93">
        <w:t>делегу</w:t>
      </w:r>
      <w:r w:rsidR="00497B2D" w:rsidRPr="002B2D93">
        <w:t>вати</w:t>
      </w:r>
      <w:r w:rsidRPr="002B2D93">
        <w:t xml:space="preserve"> та відклика</w:t>
      </w:r>
      <w:r w:rsidR="00497B2D" w:rsidRPr="002B2D93">
        <w:t>ти</w:t>
      </w:r>
      <w:r w:rsidRPr="002B2D93">
        <w:t xml:space="preserve"> своїх </w:t>
      </w:r>
      <w:r w:rsidR="00497B2D" w:rsidRPr="002B2D93">
        <w:t xml:space="preserve">Довірених осіб групи до Ради Регіону та Представників групи для роботи в Комітетах </w:t>
      </w:r>
      <w:r w:rsidRPr="002B2D93">
        <w:t xml:space="preserve">в будь який час між конференціями. </w:t>
      </w:r>
      <w:r w:rsidR="00497B2D" w:rsidRPr="002B2D93">
        <w:t>Служба Довіреної особи групи до Ради Регіону та Представника групи для роботи в Комітеті, у такому разі, починається з моменту оголошення головуючим на зібранні Ради Регіону протоколу робочого зібрання групи. Одночасно з цим припиняється служба попередніх представників групи (Довіреної особи групи до Ради Регіону та Представника групи для роботи в Комітеті).</w:t>
      </w:r>
    </w:p>
    <w:p w:rsidR="00330A1D" w:rsidRPr="002B2D93" w:rsidRDefault="008E4E4D" w:rsidP="002E3027">
      <w:pPr>
        <w:pStyle w:val="a3"/>
        <w:numPr>
          <w:ilvl w:val="0"/>
          <w:numId w:val="3"/>
        </w:numPr>
        <w:spacing w:before="120" w:after="100" w:afterAutospacing="1" w:line="240" w:lineRule="auto"/>
        <w:ind w:left="426"/>
        <w:contextualSpacing w:val="0"/>
      </w:pPr>
      <w:r w:rsidRPr="002B2D93">
        <w:rPr>
          <w:rFonts w:eastAsia="Times New Roman"/>
          <w:spacing w:val="15"/>
          <w:lang w:eastAsia="ru-RU"/>
        </w:rPr>
        <w:t>Положення про Конференцію Служб Регіону АА «Київ»</w:t>
      </w:r>
      <w:r w:rsidRPr="002B2D93">
        <w:rPr>
          <w:rFonts w:ascii="Arial" w:eastAsia="Times New Roman" w:hAnsi="Arial" w:cs="Arial"/>
          <w:spacing w:val="15"/>
          <w:sz w:val="23"/>
          <w:szCs w:val="23"/>
          <w:lang w:eastAsia="ru-RU"/>
        </w:rPr>
        <w:t xml:space="preserve"> </w:t>
      </w:r>
      <w:r w:rsidRPr="002B2D93">
        <w:t xml:space="preserve"> та інші документи,</w:t>
      </w:r>
      <w:r w:rsidR="00330A1D" w:rsidRPr="002B2D93">
        <w:t xml:space="preserve"> діють в частин</w:t>
      </w:r>
      <w:r w:rsidRPr="002B2D93">
        <w:t>і</w:t>
      </w:r>
      <w:r w:rsidR="00330A1D" w:rsidRPr="002B2D93">
        <w:t xml:space="preserve"> що не суперечать </w:t>
      </w:r>
      <w:r w:rsidR="00B21C15" w:rsidRPr="002B2D93">
        <w:t>цьому</w:t>
      </w:r>
      <w:r w:rsidR="00330A1D" w:rsidRPr="002B2D93">
        <w:t xml:space="preserve"> рішенн</w:t>
      </w:r>
      <w:r w:rsidR="00B21C15" w:rsidRPr="002B2D93">
        <w:t>ю</w:t>
      </w:r>
      <w:r w:rsidRPr="002B2D93">
        <w:t>.</w:t>
      </w:r>
    </w:p>
    <w:p w:rsidR="002E3027" w:rsidRPr="002B2D93" w:rsidRDefault="002E3027" w:rsidP="002E3027">
      <w:pPr>
        <w:spacing w:before="120" w:after="100" w:afterAutospacing="1" w:line="240" w:lineRule="auto"/>
        <w:rPr>
          <w:b/>
        </w:rPr>
      </w:pPr>
    </w:p>
    <w:p w:rsidR="00B310EB" w:rsidRPr="002B2D93" w:rsidRDefault="002B2D93" w:rsidP="002E3027">
      <w:pPr>
        <w:spacing w:before="120" w:after="100" w:afterAutospacing="1" w:line="240" w:lineRule="auto"/>
        <w:rPr>
          <w:b/>
        </w:rPr>
      </w:pPr>
      <w:r w:rsidRPr="002B2D93">
        <w:rPr>
          <w:b/>
        </w:rPr>
        <w:t>Обґрунтування</w:t>
      </w:r>
      <w:r w:rsidR="00B54F6A" w:rsidRPr="002B2D93">
        <w:rPr>
          <w:b/>
        </w:rPr>
        <w:t xml:space="preserve"> проекту рішення.</w:t>
      </w:r>
    </w:p>
    <w:p w:rsidR="00B2431A" w:rsidRPr="002B2D93" w:rsidRDefault="00B2431A" w:rsidP="002E3027">
      <w:pPr>
        <w:pStyle w:val="a3"/>
        <w:numPr>
          <w:ilvl w:val="0"/>
          <w:numId w:val="4"/>
        </w:numPr>
        <w:spacing w:before="120" w:after="100" w:afterAutospacing="1" w:line="240" w:lineRule="auto"/>
        <w:contextualSpacing w:val="0"/>
        <w:rPr>
          <w:b/>
          <w:u w:val="single"/>
        </w:rPr>
      </w:pPr>
      <w:r w:rsidRPr="002B2D93">
        <w:rPr>
          <w:b/>
          <w:u w:val="single"/>
        </w:rPr>
        <w:t>Стосовно процедури</w:t>
      </w:r>
      <w:r w:rsidR="00FB7100" w:rsidRPr="002B2D93">
        <w:rPr>
          <w:b/>
          <w:u w:val="single"/>
        </w:rPr>
        <w:t xml:space="preserve"> початку/припинення служби</w:t>
      </w:r>
      <w:r w:rsidRPr="002B2D93">
        <w:rPr>
          <w:b/>
          <w:u w:val="single"/>
        </w:rPr>
        <w:t>.</w:t>
      </w:r>
    </w:p>
    <w:p w:rsidR="00B54F6A" w:rsidRPr="002B2D93" w:rsidRDefault="00B54F6A" w:rsidP="002E3027">
      <w:pPr>
        <w:spacing w:before="120" w:after="100" w:afterAutospacing="1" w:line="240" w:lineRule="auto"/>
      </w:pPr>
      <w:r w:rsidRPr="002B2D93">
        <w:t xml:space="preserve">Група АА </w:t>
      </w:r>
      <w:r w:rsidR="00C610D2" w:rsidRPr="002B2D93">
        <w:t>має найвищі повноваження в регіональній Спільноті АА</w:t>
      </w:r>
      <w:r w:rsidRPr="002B2D93">
        <w:t>.</w:t>
      </w:r>
    </w:p>
    <w:p w:rsidR="00B54F6A" w:rsidRPr="002B2D93" w:rsidRDefault="00B54F6A" w:rsidP="002E3027">
      <w:pPr>
        <w:spacing w:before="120" w:after="100" w:afterAutospacing="1" w:line="240" w:lineRule="auto"/>
      </w:pPr>
      <w:r w:rsidRPr="002B2D93">
        <w:t xml:space="preserve">Існуючий порядок </w:t>
      </w:r>
      <w:r w:rsidR="00BA7BE1" w:rsidRPr="002B2D93">
        <w:t>початку та припинення служби представників</w:t>
      </w:r>
      <w:r w:rsidR="00D62CB9" w:rsidRPr="002B2D93">
        <w:t xml:space="preserve"> груп</w:t>
      </w:r>
      <w:r w:rsidR="00BA7BE1" w:rsidRPr="002B2D93">
        <w:t>,</w:t>
      </w:r>
      <w:r w:rsidR="00D62CB9" w:rsidRPr="002B2D93">
        <w:t xml:space="preserve"> передбачає процедуру голосування за кожного з них на конференції. Вважаємо такий порядок безпідставним та таким, що протирічить </w:t>
      </w:r>
      <w:r w:rsidR="00737BDE" w:rsidRPr="002B2D93">
        <w:t>Другій Традиції АА</w:t>
      </w:r>
      <w:r w:rsidR="00C610D2" w:rsidRPr="002B2D93">
        <w:t xml:space="preserve"> та обмежує права груп визначати: хто саме буде представляти їх на регіональному рівні.</w:t>
      </w:r>
    </w:p>
    <w:p w:rsidR="001A6E61" w:rsidRPr="002B2D93" w:rsidRDefault="001A6E61" w:rsidP="002E3027">
      <w:pPr>
        <w:pStyle w:val="a3"/>
        <w:numPr>
          <w:ilvl w:val="0"/>
          <w:numId w:val="4"/>
        </w:numPr>
        <w:spacing w:before="120" w:after="100" w:afterAutospacing="1" w:line="240" w:lineRule="auto"/>
        <w:contextualSpacing w:val="0"/>
        <w:rPr>
          <w:b/>
          <w:u w:val="single"/>
        </w:rPr>
      </w:pPr>
      <w:r w:rsidRPr="002B2D93">
        <w:rPr>
          <w:b/>
          <w:u w:val="single"/>
        </w:rPr>
        <w:t>Стосовно назв служінь.</w:t>
      </w:r>
    </w:p>
    <w:p w:rsidR="00BF5D7C" w:rsidRPr="002B2D93" w:rsidRDefault="00BF5D7C" w:rsidP="002E3027">
      <w:pPr>
        <w:shd w:val="clear" w:color="auto" w:fill="FFFFFF"/>
        <w:spacing w:before="120" w:after="100" w:afterAutospacing="1" w:line="240" w:lineRule="auto"/>
        <w:outlineLvl w:val="4"/>
        <w:rPr>
          <w:rFonts w:eastAsia="Times New Roman"/>
          <w:bCs/>
          <w:lang w:eastAsia="ru-RU"/>
        </w:rPr>
      </w:pPr>
      <w:r w:rsidRPr="002B2D93">
        <w:rPr>
          <w:rFonts w:eastAsia="Times New Roman"/>
          <w:bCs/>
          <w:lang w:eastAsia="ru-RU"/>
        </w:rPr>
        <w:t>До цього часу, всупереч нижчезазначеному Положенню використовуються інші назви служінь, ніж це передбачено Положенням. Вищенаведене рішення приводить назви служінь у відповідність до Положення.</w:t>
      </w:r>
    </w:p>
    <w:p w:rsidR="00BE6F7E" w:rsidRPr="002B2D93" w:rsidRDefault="00BE6F7E" w:rsidP="002E3027">
      <w:pPr>
        <w:shd w:val="clear" w:color="auto" w:fill="FFFFFF"/>
        <w:spacing w:after="0" w:line="240" w:lineRule="auto"/>
        <w:outlineLvl w:val="4"/>
        <w:rPr>
          <w:rFonts w:eastAsia="Times New Roman"/>
          <w:b/>
          <w:bCs/>
          <w:u w:val="single"/>
          <w:lang w:eastAsia="ru-RU"/>
        </w:rPr>
      </w:pPr>
    </w:p>
    <w:p w:rsidR="001A6E61" w:rsidRPr="002B2D93" w:rsidRDefault="002E3027" w:rsidP="002E3027">
      <w:pPr>
        <w:shd w:val="clear" w:color="auto" w:fill="FFFFFF"/>
        <w:spacing w:after="0" w:line="240" w:lineRule="auto"/>
        <w:outlineLvl w:val="4"/>
        <w:rPr>
          <w:rFonts w:eastAsia="Times New Roman"/>
          <w:b/>
          <w:bCs/>
          <w:u w:val="single"/>
          <w:lang w:eastAsia="ru-RU"/>
        </w:rPr>
      </w:pPr>
      <w:r w:rsidRPr="002B2D93">
        <w:rPr>
          <w:rFonts w:eastAsia="Times New Roman"/>
          <w:b/>
          <w:bCs/>
          <w:u w:val="single"/>
          <w:lang w:eastAsia="ru-RU"/>
        </w:rPr>
        <w:t xml:space="preserve">Витяг з </w:t>
      </w:r>
      <w:r w:rsidR="001A6E61" w:rsidRPr="002B2D93">
        <w:rPr>
          <w:rFonts w:eastAsia="Times New Roman"/>
          <w:b/>
          <w:bCs/>
          <w:u w:val="single"/>
          <w:lang w:eastAsia="ru-RU"/>
        </w:rPr>
        <w:t>Положення про Конференцію Служб регіону АА «КИЇВ»</w:t>
      </w:r>
    </w:p>
    <w:p w:rsidR="00BE6F7E" w:rsidRPr="002B2D93" w:rsidRDefault="00BE6F7E" w:rsidP="002E3027">
      <w:pPr>
        <w:shd w:val="clear" w:color="auto" w:fill="FFFFFF"/>
        <w:spacing w:after="0" w:line="240" w:lineRule="auto"/>
        <w:ind w:right="150"/>
        <w:rPr>
          <w:rFonts w:eastAsia="Times New Roman"/>
          <w:bCs/>
          <w:spacing w:val="15"/>
          <w:u w:val="single"/>
          <w:lang w:eastAsia="ru-RU"/>
        </w:rPr>
      </w:pPr>
    </w:p>
    <w:p w:rsidR="001A6E61" w:rsidRPr="002B2D93" w:rsidRDefault="001A6E61" w:rsidP="002E3027">
      <w:pPr>
        <w:shd w:val="clear" w:color="auto" w:fill="FFFFFF"/>
        <w:spacing w:after="0" w:line="240" w:lineRule="auto"/>
        <w:ind w:right="150"/>
        <w:rPr>
          <w:rFonts w:eastAsia="Times New Roman"/>
          <w:spacing w:val="15"/>
          <w:u w:val="single"/>
          <w:lang w:eastAsia="ru-RU"/>
        </w:rPr>
      </w:pPr>
      <w:r w:rsidRPr="002B2D93">
        <w:rPr>
          <w:rFonts w:eastAsia="Times New Roman"/>
          <w:bCs/>
          <w:spacing w:val="15"/>
          <w:u w:val="single"/>
          <w:lang w:eastAsia="ru-RU"/>
        </w:rPr>
        <w:t>III СКЛАД РЕГІОНУ І СЛУЖБ КОНФЕРЕНЦІЇ РЕГІОНУ</w:t>
      </w:r>
    </w:p>
    <w:p w:rsidR="001A6E61" w:rsidRPr="002B2D93" w:rsidRDefault="001A6E61" w:rsidP="002E3027">
      <w:pPr>
        <w:shd w:val="clear" w:color="auto" w:fill="FFFFFF"/>
        <w:spacing w:after="0" w:line="240" w:lineRule="auto"/>
        <w:ind w:right="150"/>
        <w:jc w:val="both"/>
        <w:rPr>
          <w:rFonts w:eastAsia="Times New Roman"/>
          <w:spacing w:val="15"/>
          <w:lang w:eastAsia="ru-RU"/>
        </w:rPr>
      </w:pPr>
      <w:r w:rsidRPr="002B2D93">
        <w:rPr>
          <w:rFonts w:eastAsia="Times New Roman"/>
          <w:bCs/>
          <w:spacing w:val="15"/>
          <w:lang w:eastAsia="ru-RU"/>
        </w:rPr>
        <w:t>2. СКЛАД СЛУЖБ КОНФЕРЕНЦІЇ РЕГІОНУ:</w:t>
      </w:r>
    </w:p>
    <w:p w:rsidR="001A6E61" w:rsidRPr="002B2D93" w:rsidRDefault="001A6E61" w:rsidP="002E302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lang w:eastAsia="ru-RU"/>
        </w:rPr>
      </w:pPr>
      <w:r w:rsidRPr="002B2D93">
        <w:rPr>
          <w:rFonts w:eastAsia="Times New Roman"/>
          <w:b/>
          <w:u w:val="single"/>
          <w:lang w:eastAsia="ru-RU"/>
        </w:rPr>
        <w:t>Представники груп для роботи в Комітетах</w:t>
      </w:r>
      <w:r w:rsidRPr="002B2D93">
        <w:rPr>
          <w:rFonts w:eastAsia="Times New Roman"/>
          <w:lang w:eastAsia="ru-RU"/>
        </w:rPr>
        <w:t xml:space="preserve"> (по 1 особі з кожної групи, котра одночасно є дублером Довіреної особи групи до Ради Регіону)</w:t>
      </w:r>
    </w:p>
    <w:p w:rsidR="001A6E61" w:rsidRPr="002B2D93" w:rsidRDefault="001A6E61" w:rsidP="002E302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lang w:eastAsia="ru-RU"/>
        </w:rPr>
      </w:pPr>
      <w:r w:rsidRPr="002B2D93">
        <w:rPr>
          <w:rFonts w:eastAsia="Times New Roman"/>
          <w:b/>
          <w:lang w:eastAsia="ru-RU"/>
        </w:rPr>
        <w:t>Довірені особи груп до Ради Регіону</w:t>
      </w:r>
      <w:r w:rsidRPr="002B2D93">
        <w:rPr>
          <w:rFonts w:eastAsia="Times New Roman"/>
          <w:lang w:eastAsia="ru-RU"/>
        </w:rPr>
        <w:t xml:space="preserve"> (по 1 особі з кожної групи)</w:t>
      </w:r>
      <w:r w:rsidR="002E3027" w:rsidRPr="002B2D93">
        <w:rPr>
          <w:rFonts w:eastAsia="Times New Roman"/>
          <w:lang w:eastAsia="ru-RU"/>
        </w:rPr>
        <w:t>»</w:t>
      </w:r>
    </w:p>
    <w:p w:rsidR="001A6E61" w:rsidRPr="002B2D93" w:rsidRDefault="001A6E61" w:rsidP="002E3027">
      <w:pPr>
        <w:spacing w:before="120" w:after="100" w:afterAutospacing="1" w:line="240" w:lineRule="auto"/>
      </w:pPr>
    </w:p>
    <w:sectPr w:rsidR="001A6E61" w:rsidRPr="002B2D93" w:rsidSect="00E32D3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188"/>
    <w:multiLevelType w:val="multilevel"/>
    <w:tmpl w:val="76785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C0A"/>
    <w:multiLevelType w:val="hybridMultilevel"/>
    <w:tmpl w:val="44E6B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3204"/>
    <w:multiLevelType w:val="hybridMultilevel"/>
    <w:tmpl w:val="18282F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66C2"/>
    <w:multiLevelType w:val="hybridMultilevel"/>
    <w:tmpl w:val="3FC4CC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EB"/>
    <w:rsid w:val="001A6E61"/>
    <w:rsid w:val="00256B00"/>
    <w:rsid w:val="002B2D93"/>
    <w:rsid w:val="002E3027"/>
    <w:rsid w:val="00330A1D"/>
    <w:rsid w:val="003E6B31"/>
    <w:rsid w:val="00497B2D"/>
    <w:rsid w:val="00737BDE"/>
    <w:rsid w:val="007D72B9"/>
    <w:rsid w:val="00837EE9"/>
    <w:rsid w:val="008E4E4D"/>
    <w:rsid w:val="00B175A1"/>
    <w:rsid w:val="00B21C15"/>
    <w:rsid w:val="00B2431A"/>
    <w:rsid w:val="00B310EB"/>
    <w:rsid w:val="00B54F6A"/>
    <w:rsid w:val="00BA7BE1"/>
    <w:rsid w:val="00BE6F7E"/>
    <w:rsid w:val="00BF5D7C"/>
    <w:rsid w:val="00C610D2"/>
    <w:rsid w:val="00C73F84"/>
    <w:rsid w:val="00D62CB9"/>
    <w:rsid w:val="00DE0D65"/>
    <w:rsid w:val="00DE1406"/>
    <w:rsid w:val="00DE3682"/>
    <w:rsid w:val="00E329A1"/>
    <w:rsid w:val="00E32D3D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B2DB-6EF3-4F69-8819-6ECBDF5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АСт</cp:lastModifiedBy>
  <cp:revision>2</cp:revision>
  <dcterms:created xsi:type="dcterms:W3CDTF">2020-08-02T19:23:00Z</dcterms:created>
  <dcterms:modified xsi:type="dcterms:W3CDTF">2020-08-02T19:23:00Z</dcterms:modified>
</cp:coreProperties>
</file>